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Kinguin i 9INE łączą siły tuż przed Blast Paris Major 2023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Kinguin z radością ogłasza partnerstwo z 9INE, organizacją esportową, która szturmem podbija światową scenę CS:GO. Współpraca rozpoczyna się tuż przed Blast Paris Major 2023, najważniejszym turniejem Counter Strike: Global Offensive, w którym 9INE, jako pierwsza polska drużyna od ponad 5 lat, powalczy o pulę nagród w wysokości 1,25 miliona dolarów.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Announcement Video: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https://youtu.be/rUl0pTZGPTs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świetle ostatnich osiągnięć, 9INE ma na celu dalsze utrwalanie swojej pozycji jako jednej z najlepszych drużyn na świecie. 10. pozycja w światowym rankingu ESL, półfinały prestiżowego turnieju Brazy Party 2023, czy awans do fazy </w:t>
      </w:r>
      <w:r>
        <w:rPr>
          <w:rFonts w:ascii="calibri" w:hAnsi="calibri" w:eastAsia="calibri" w:cs="calibri"/>
          <w:sz w:val="24"/>
          <w:szCs w:val="24"/>
        </w:rPr>
        <w:t xml:space="preserve">Legend na Blast Paris Major 2023, rozbudzają nadzieje wszystkich fanów w Polsce. </w:t>
      </w:r>
      <w:r>
        <w:rPr>
          <w:rFonts w:ascii="calibri" w:hAnsi="calibri" w:eastAsia="calibri" w:cs="calibri"/>
          <w:sz w:val="24"/>
          <w:szCs w:val="24"/>
        </w:rPr>
        <w:t xml:space="preserve">Partnerstwo z Kinguin bez wątpienia pomoże drużynie przygotować się do turnieju, a bootcamp w Esports Performance Center jest jednym z jego głównych etapów. Połączenie tych 2 marek pozwoli dotrzeć i zaangażować społeczność esportową na całym świecie.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Fredrik Belstad, CEO w 9INE</w:t>
      </w:r>
      <w:r>
        <w:rPr>
          <w:rFonts w:ascii="calibri" w:hAnsi="calibri" w:eastAsia="calibri" w:cs="calibri"/>
          <w:sz w:val="24"/>
          <w:szCs w:val="24"/>
        </w:rPr>
        <w:t xml:space="preserve">, jest podekscytowany partnerstwem: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"Kinguin to wspaniała firma, która oferuje fantastyczne produkty w przystępnych cenach. To partnerstwo umożliwi nam informowanie naszej publiczności o produktach oraz pozyskanie nowych fanów i obserwujących. Razem stworzymy wspaniałą rozrywkę i zapewnimy przyszły sukces polskiego Counter-Strike."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Kinguin jest znany ze swojego zaangażowania w esport na przestrzeni ostatnich 10 lat. Poprzez sponsoring licznych drużyn esportowych, wydarzeń i turniejów, Kinguin stał się integralną częścią rozwoju społeczności esportowej. Kinguin Esports Performance Center stanowi wyraz ich zaangażowania w pomoc zawodnikom esportowym w osiąganiu pełnego potencjału. Kinguin również angażuje się w projekty charytatywne skupione na esporcie, m.in. goszczenie ukraińskich graczy esportowych w EPC oraz organizację obozów i sesji treningowych dla dzieci.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Viktor Romaniuk, Założyciel oraz </w:t>
      </w:r>
      <w:r>
        <w:rPr>
          <w:rFonts w:ascii="calibri" w:hAnsi="calibri" w:eastAsia="calibri" w:cs="calibri"/>
          <w:sz w:val="24"/>
          <w:szCs w:val="24"/>
          <w:b/>
        </w:rPr>
        <w:t xml:space="preserve">Chief Experience Officer</w:t>
      </w:r>
      <w:r>
        <w:rPr>
          <w:rFonts w:ascii="calibri" w:hAnsi="calibri" w:eastAsia="calibri" w:cs="calibri"/>
          <w:sz w:val="24"/>
          <w:szCs w:val="24"/>
          <w:b/>
        </w:rPr>
        <w:t xml:space="preserve"> w Kinguin</w:t>
      </w:r>
      <w:r>
        <w:rPr>
          <w:rFonts w:ascii="calibri" w:hAnsi="calibri" w:eastAsia="calibri" w:cs="calibri"/>
          <w:sz w:val="24"/>
          <w:szCs w:val="24"/>
        </w:rPr>
        <w:t xml:space="preserve">, skomentował: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"Współpraca z 9INE to naturalne połączenie dla Kinguina, ponieważ dzielimy tę samą pasję do esportu. Jesteśmy podekscytowani, że będziemy wspierać esportową przygodę 9INE i przewidujemy owocne partnerstwo, które podniesie obie nasze marki na nowe wyżyny. Życzymy im powodzenia w nadchodzącym BLAST Paris Major 2023. Wierzymy, że ich ciężka praca i poświęcenie przyniosą oczekiwane efekty. Cieszymy się, że możemy być częścią ich drogi ku wielkości."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Kinguin oraz 9INE są zjednoczeni w misji tworzenia trwałego wpływu na przemysł esportowy i zapewnienia wyjątkowych doświadczeń dla swoich fanów. To partnerstwo to ekscytujący krok naprzód w rozwijaniu kwitnącej społeczności esportowej w Polsce i poza jej granicami.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9INE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9INE to organizacja esportowa oraz firma zarządzająca talentami, która ma na celu wyznaczanie nowych standardów w branży poprzez stymulowanie innowacji, tworzonych z pasją, w samym centrum swoich działań.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i zarząd zdobyli cenne doświadczenie przez lata aktywności w branży i współpracę z największymi markami w esporcie.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9INE skupia się na doskonałości w działaniu, a jego odpowiedzialność wobec zawodników, fanów i sponsorów już przyniosła mu uznanie w Europie. 9INE wierzy w lepszą przyszłość i zobowiązuje się ją tworzyć poprzez wydajność, integralność, zaufanie i odwagę.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rUl0pTZGP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2026-05-21T20:58:30+02:00</dcterms:created>
  <dcterms:modified xsi:type="dcterms:W3CDTF">2026-05-21T20:58:30+02:00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